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269C6" w14:textId="77777777" w:rsidR="00693F70" w:rsidRPr="00B41FFE" w:rsidRDefault="00693F70" w:rsidP="00693F70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B41FFE">
        <w:rPr>
          <w:b/>
          <w:u w:val="single"/>
        </w:rPr>
        <w:t>Załącznik nr 1</w:t>
      </w:r>
    </w:p>
    <w:p w14:paraId="24109D49" w14:textId="77777777" w:rsidR="00693F70" w:rsidRDefault="00693F70" w:rsidP="00693F70">
      <w:pPr>
        <w:autoSpaceDE w:val="0"/>
        <w:autoSpaceDN w:val="0"/>
        <w:adjustRightInd w:val="0"/>
        <w:spacing w:after="0" w:line="240" w:lineRule="auto"/>
      </w:pPr>
    </w:p>
    <w:p w14:paraId="2C6EB085" w14:textId="77777777" w:rsidR="00693F70" w:rsidRPr="00B41FFE" w:rsidRDefault="00693F70" w:rsidP="00693F70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B41FFE">
        <w:rPr>
          <w:b/>
        </w:rPr>
        <w:t>do ogłoszenia o otwartym konkursie na wyłonienie Partnera spoza sektora finansów publicznych do wspólnej realizacji projektu.</w:t>
      </w:r>
    </w:p>
    <w:p w14:paraId="2D769E3B" w14:textId="77777777" w:rsidR="00693F70" w:rsidRDefault="00693F70" w:rsidP="00693F70">
      <w:pPr>
        <w:autoSpaceDE w:val="0"/>
        <w:autoSpaceDN w:val="0"/>
        <w:adjustRightInd w:val="0"/>
        <w:spacing w:after="0" w:line="240" w:lineRule="auto"/>
        <w:jc w:val="both"/>
      </w:pPr>
    </w:p>
    <w:p w14:paraId="3AA114F3" w14:textId="77777777" w:rsidR="00693F70" w:rsidRDefault="00693F70" w:rsidP="00693F70">
      <w:pPr>
        <w:autoSpaceDE w:val="0"/>
        <w:autoSpaceDN w:val="0"/>
        <w:adjustRightInd w:val="0"/>
        <w:spacing w:after="0" w:line="240" w:lineRule="auto"/>
        <w:jc w:val="center"/>
      </w:pPr>
      <w:r w:rsidRPr="00B41FFE">
        <w:t>PREAMBUŁA</w:t>
      </w:r>
    </w:p>
    <w:p w14:paraId="50AD8E1C" w14:textId="3B2B48C2" w:rsidR="00693F70" w:rsidRDefault="00693F70" w:rsidP="00693F70">
      <w:pPr>
        <w:pStyle w:val="NormalnyWeb"/>
        <w:spacing w:before="0" w:beforeAutospacing="0" w:after="60" w:afterAutospacing="0"/>
        <w:jc w:val="both"/>
        <w:rPr>
          <w:rFonts w:ascii="Calibri" w:eastAsia="Calibri" w:hAnsi="Calibri"/>
        </w:rPr>
      </w:pPr>
      <w:r>
        <w:rPr>
          <w:rFonts w:ascii="Calibri" w:eastAsia="Calibri" w:hAnsi="Calibri"/>
          <w:sz w:val="22"/>
          <w:szCs w:val="22"/>
          <w:lang w:eastAsia="en-US"/>
        </w:rPr>
        <w:t>Wielospecjalistyczny Szpital – Samodzielny Publiczny Zespół Opieki Zdrowotnej w Zgorzelcu</w:t>
      </w:r>
      <w:r w:rsidRPr="00B41FFE">
        <w:rPr>
          <w:rFonts w:ascii="Calibri" w:eastAsia="Calibri" w:hAnsi="Calibri"/>
          <w:sz w:val="22"/>
          <w:szCs w:val="22"/>
          <w:lang w:eastAsia="en-US"/>
        </w:rPr>
        <w:t xml:space="preserve"> w oparciu o art. 33 ustawy z dnia 11 lipca 2014 r. o zasadach realizacji programów w zakresie polityki spójności finansowanych w perspektywie finansowej 2014–2020.  (Dz.U. 2014 poz. 1146) występując jako Lider Projektu współfinansowanego w ramach Programu Operacyjnego W</w:t>
      </w:r>
      <w:r>
        <w:rPr>
          <w:rFonts w:ascii="Calibri" w:eastAsia="Calibri" w:hAnsi="Calibri"/>
          <w:sz w:val="22"/>
          <w:szCs w:val="22"/>
          <w:lang w:eastAsia="en-US"/>
        </w:rPr>
        <w:t>ojewództwa Dolnośląskiego 2014 – 202</w:t>
      </w:r>
      <w:r w:rsidRPr="00B41FFE">
        <w:rPr>
          <w:rFonts w:ascii="Calibri" w:eastAsia="Calibri" w:hAnsi="Calibri"/>
          <w:sz w:val="22"/>
          <w:szCs w:val="22"/>
          <w:lang w:eastAsia="en-US"/>
        </w:rPr>
        <w:t xml:space="preserve">2, Oś </w:t>
      </w:r>
      <w:r w:rsidR="00443468">
        <w:rPr>
          <w:rFonts w:ascii="Calibri" w:eastAsia="Calibri" w:hAnsi="Calibri"/>
          <w:sz w:val="22"/>
          <w:szCs w:val="22"/>
          <w:lang w:eastAsia="en-US"/>
        </w:rPr>
        <w:t>V</w:t>
      </w:r>
      <w:r>
        <w:rPr>
          <w:rFonts w:ascii="Calibri" w:eastAsia="Calibri" w:hAnsi="Calibri"/>
          <w:sz w:val="22"/>
          <w:szCs w:val="22"/>
          <w:lang w:eastAsia="en-US"/>
        </w:rPr>
        <w:t>I</w:t>
      </w:r>
      <w:r w:rsidRPr="00B41FF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43468">
        <w:rPr>
          <w:rFonts w:ascii="Calibri" w:eastAsia="Calibri" w:hAnsi="Calibri"/>
          <w:sz w:val="22"/>
          <w:szCs w:val="22"/>
          <w:lang w:eastAsia="en-US"/>
        </w:rPr>
        <w:t>Infrastruktura spójności społecznej</w:t>
      </w:r>
      <w:r w:rsidRPr="00B41FFE">
        <w:rPr>
          <w:rFonts w:ascii="Calibri" w:eastAsia="Calibri" w:hAnsi="Calibri"/>
          <w:sz w:val="22"/>
          <w:szCs w:val="22"/>
          <w:lang w:eastAsia="en-US"/>
        </w:rPr>
        <w:t xml:space="preserve">, Działanie </w:t>
      </w:r>
      <w:r w:rsidR="00443468">
        <w:rPr>
          <w:rFonts w:ascii="Calibri" w:eastAsia="Calibri" w:hAnsi="Calibri"/>
          <w:sz w:val="22"/>
          <w:szCs w:val="22"/>
          <w:lang w:eastAsia="en-US"/>
        </w:rPr>
        <w:t>6.2</w:t>
      </w:r>
      <w:r w:rsidRPr="00B41FF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43468">
        <w:rPr>
          <w:rFonts w:ascii="Calibri" w:eastAsia="Calibri" w:hAnsi="Calibri"/>
          <w:sz w:val="22"/>
          <w:szCs w:val="22"/>
          <w:lang w:eastAsia="en-US"/>
        </w:rPr>
        <w:t>Inwestycje w infrastrukturę zdrowotną</w:t>
      </w:r>
      <w:r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255575">
        <w:rPr>
          <w:rFonts w:ascii="Calibri" w:eastAsia="Calibri" w:hAnsi="Calibri"/>
          <w:sz w:val="22"/>
          <w:szCs w:val="22"/>
          <w:lang w:eastAsia="en-US"/>
        </w:rPr>
        <w:t>ogłasza otwarty nabór na Part</w:t>
      </w:r>
      <w:bookmarkStart w:id="0" w:name="_GoBack"/>
      <w:bookmarkEnd w:id="0"/>
      <w:r w:rsidRPr="00255575">
        <w:rPr>
          <w:rFonts w:ascii="Calibri" w:eastAsia="Calibri" w:hAnsi="Calibri"/>
          <w:sz w:val="22"/>
          <w:szCs w:val="22"/>
          <w:lang w:eastAsia="en-US"/>
        </w:rPr>
        <w:t>nera zainteresowanego wspólną realizacją projektu.</w:t>
      </w:r>
    </w:p>
    <w:p w14:paraId="2D31AE3A" w14:textId="77777777" w:rsidR="00693F70" w:rsidRPr="00B41FFE" w:rsidRDefault="00693F70" w:rsidP="00693F70">
      <w:pPr>
        <w:pStyle w:val="NormalnyWeb"/>
        <w:spacing w:before="0" w:beforeAutospacing="0" w:after="6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5F5A9AE" w14:textId="77777777" w:rsidR="00693F70" w:rsidRDefault="00693F70" w:rsidP="00693F70">
      <w:pPr>
        <w:autoSpaceDE w:val="0"/>
        <w:autoSpaceDN w:val="0"/>
        <w:adjustRightInd w:val="0"/>
        <w:spacing w:after="60" w:line="240" w:lineRule="auto"/>
        <w:jc w:val="center"/>
      </w:pPr>
      <w:r w:rsidRPr="00B41FFE">
        <w:t>II OPIS PROJEKTU:</w:t>
      </w:r>
    </w:p>
    <w:p w14:paraId="1C7B6469" w14:textId="77777777" w:rsidR="00693F70" w:rsidRDefault="00693F70" w:rsidP="00693F70">
      <w:pPr>
        <w:autoSpaceDE w:val="0"/>
        <w:autoSpaceDN w:val="0"/>
        <w:adjustRightInd w:val="0"/>
        <w:spacing w:after="60" w:line="240" w:lineRule="auto"/>
        <w:jc w:val="both"/>
      </w:pPr>
    </w:p>
    <w:p w14:paraId="4051E94B" w14:textId="28B7A5E8" w:rsidR="00693F70" w:rsidRDefault="00693F70" w:rsidP="00693F70">
      <w:pPr>
        <w:spacing w:after="60" w:line="240" w:lineRule="auto"/>
        <w:jc w:val="both"/>
      </w:pPr>
      <w:r>
        <w:t xml:space="preserve">Celem projektu jest </w:t>
      </w:r>
      <w:r w:rsidR="00443468">
        <w:t xml:space="preserve">poprawa dostępności, efektywności i jakości opieki zdrowotnej do 2018 roku w powiatach bolesławieckim, zgorzeleckim i lwóweckim poprzez rozwój opieki koordynowanej i środowiskowej oraz inwestycje infrastrukturalne w </w:t>
      </w:r>
      <w:r w:rsidR="00C1561B">
        <w:t>podmioty lecznicze udzielających świadczeń w rodzaju POZ i AOS.</w:t>
      </w:r>
    </w:p>
    <w:p w14:paraId="3648FA50" w14:textId="77777777" w:rsidR="00C1561B" w:rsidRDefault="00C1561B" w:rsidP="00693F70">
      <w:pPr>
        <w:spacing w:after="60" w:line="240" w:lineRule="auto"/>
        <w:jc w:val="both"/>
      </w:pPr>
    </w:p>
    <w:p w14:paraId="216FBF89" w14:textId="77777777" w:rsidR="00693F70" w:rsidRPr="00B41FFE" w:rsidRDefault="00693F70" w:rsidP="00693F70">
      <w:pPr>
        <w:autoSpaceDE w:val="0"/>
        <w:autoSpaceDN w:val="0"/>
        <w:adjustRightInd w:val="0"/>
        <w:spacing w:after="60" w:line="240" w:lineRule="auto"/>
        <w:jc w:val="center"/>
      </w:pPr>
      <w:r w:rsidRPr="00B41FFE">
        <w:t>III CEL PARTNERSTWA I ZASADY WSPÓŁPRACY:</w:t>
      </w:r>
    </w:p>
    <w:p w14:paraId="5713A3B7" w14:textId="77777777" w:rsidR="00693F70" w:rsidRDefault="00693F70" w:rsidP="00693F70">
      <w:pPr>
        <w:autoSpaceDE w:val="0"/>
        <w:autoSpaceDN w:val="0"/>
        <w:adjustRightInd w:val="0"/>
        <w:spacing w:after="60" w:line="240" w:lineRule="auto"/>
        <w:jc w:val="both"/>
      </w:pPr>
    </w:p>
    <w:p w14:paraId="277C7F1F" w14:textId="77777777" w:rsidR="00693F70" w:rsidRDefault="00693F70" w:rsidP="00693F70">
      <w:pPr>
        <w:autoSpaceDE w:val="0"/>
        <w:autoSpaceDN w:val="0"/>
        <w:adjustRightInd w:val="0"/>
        <w:spacing w:after="60" w:line="240" w:lineRule="auto"/>
        <w:jc w:val="both"/>
      </w:pPr>
      <w:r w:rsidRPr="00B41FFE">
        <w:t>Celem partnerstwa jest wspólna realizacja Projektu</w:t>
      </w:r>
      <w:r>
        <w:t xml:space="preserve"> dla zapewnienia kompleksowości</w:t>
      </w:r>
      <w:r w:rsidRPr="000A435B">
        <w:t xml:space="preserve"> działań,</w:t>
      </w:r>
      <w:r>
        <w:t xml:space="preserve"> </w:t>
      </w:r>
      <w:r w:rsidRPr="000A435B">
        <w:t>możliwość efektu synergii jako skutku wspólnych prac i wspólnego rozwiązywania problemów.</w:t>
      </w:r>
    </w:p>
    <w:p w14:paraId="6E25815B" w14:textId="77777777" w:rsidR="00693F70" w:rsidRDefault="00693F70" w:rsidP="00693F70">
      <w:pPr>
        <w:autoSpaceDE w:val="0"/>
        <w:autoSpaceDN w:val="0"/>
        <w:adjustRightInd w:val="0"/>
        <w:spacing w:after="60" w:line="240" w:lineRule="auto"/>
        <w:jc w:val="both"/>
      </w:pPr>
    </w:p>
    <w:p w14:paraId="2FE069A2" w14:textId="77777777" w:rsidR="00693F70" w:rsidRDefault="00693F70" w:rsidP="00693F70">
      <w:pPr>
        <w:autoSpaceDE w:val="0"/>
        <w:autoSpaceDN w:val="0"/>
        <w:adjustRightInd w:val="0"/>
        <w:spacing w:after="60" w:line="240" w:lineRule="auto"/>
        <w:jc w:val="both"/>
      </w:pPr>
      <w:r w:rsidRPr="000A435B">
        <w:t>Proponowany zakres zadań przewidziany dla Partnera:</w:t>
      </w:r>
    </w:p>
    <w:p w14:paraId="4F414324" w14:textId="77777777" w:rsidR="00693F70" w:rsidRPr="00C6557A" w:rsidRDefault="00693F70" w:rsidP="00693F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jc w:val="both"/>
      </w:pPr>
      <w:r>
        <w:t xml:space="preserve">Wspólne </w:t>
      </w:r>
      <w:r w:rsidRPr="00C6557A">
        <w:t>przygotowanie wniosku o dofinansowanie pr</w:t>
      </w:r>
      <w:r>
        <w:t>ojektu w oparciu o uzgodnioną z Wielospecjalistycznym Szpitalem – Samodzielnym Publicznym Zespołem Opieki Zdrowotnej w Zgorzelcu</w:t>
      </w:r>
      <w:r w:rsidRPr="00C6557A">
        <w:t xml:space="preserve"> koncepcję realizacji projektu;</w:t>
      </w:r>
    </w:p>
    <w:p w14:paraId="15B9AD5F" w14:textId="24307801" w:rsidR="00693F70" w:rsidRPr="00C6557A" w:rsidRDefault="00693F70" w:rsidP="00693F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jc w:val="both"/>
      </w:pPr>
      <w:r w:rsidRPr="00C6557A">
        <w:t>wspólna re</w:t>
      </w:r>
      <w:r w:rsidR="00C1561B">
        <w:t>alizacja zaplanowanych działań</w:t>
      </w:r>
    </w:p>
    <w:p w14:paraId="0F3CE191" w14:textId="77777777" w:rsidR="00693F70" w:rsidRPr="00C6557A" w:rsidRDefault="00693F70" w:rsidP="00693F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jc w:val="both"/>
      </w:pPr>
      <w:r w:rsidRPr="00C6557A">
        <w:t>współpraca przy obsłudze logistyczno-organizacyjnej projektu;</w:t>
      </w:r>
    </w:p>
    <w:p w14:paraId="2DA6392A" w14:textId="77777777" w:rsidR="00693F70" w:rsidRPr="00C6557A" w:rsidRDefault="00693F70" w:rsidP="00693F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jc w:val="both"/>
      </w:pPr>
      <w:r w:rsidRPr="00C6557A">
        <w:t>wspólne zarządzanie projektem</w:t>
      </w:r>
    </w:p>
    <w:p w14:paraId="5CEBD0A8" w14:textId="77777777" w:rsidR="00693F70" w:rsidRDefault="00693F70" w:rsidP="00693F70">
      <w:pPr>
        <w:autoSpaceDE w:val="0"/>
        <w:autoSpaceDN w:val="0"/>
        <w:adjustRightInd w:val="0"/>
        <w:spacing w:after="60" w:line="240" w:lineRule="auto"/>
        <w:jc w:val="both"/>
      </w:pPr>
    </w:p>
    <w:p w14:paraId="5DB0930C" w14:textId="77777777" w:rsidR="00693F70" w:rsidRPr="00B41FFE" w:rsidRDefault="00693F70" w:rsidP="00693F70">
      <w:pPr>
        <w:autoSpaceDE w:val="0"/>
        <w:autoSpaceDN w:val="0"/>
        <w:adjustRightInd w:val="0"/>
        <w:spacing w:after="60" w:line="240" w:lineRule="auto"/>
        <w:jc w:val="center"/>
      </w:pPr>
      <w:r w:rsidRPr="00B41FFE">
        <w:t>IV KRYTERIA WYBORU PARTNERÓW:</w:t>
      </w:r>
    </w:p>
    <w:p w14:paraId="5A062147" w14:textId="77777777" w:rsidR="00693F70" w:rsidRDefault="00693F70" w:rsidP="00693F70">
      <w:pPr>
        <w:autoSpaceDE w:val="0"/>
        <w:autoSpaceDN w:val="0"/>
        <w:adjustRightInd w:val="0"/>
        <w:spacing w:after="60" w:line="240" w:lineRule="auto"/>
        <w:jc w:val="both"/>
      </w:pPr>
    </w:p>
    <w:p w14:paraId="38378C8A" w14:textId="77777777" w:rsidR="00693F70" w:rsidRDefault="00693F70" w:rsidP="00693F70">
      <w:pPr>
        <w:autoSpaceDE w:val="0"/>
        <w:autoSpaceDN w:val="0"/>
        <w:adjustRightInd w:val="0"/>
        <w:spacing w:after="60" w:line="240" w:lineRule="auto"/>
        <w:jc w:val="both"/>
      </w:pPr>
      <w:r w:rsidRPr="00B41FFE">
        <w:t>Przy wyborze Partnerów będą brane pod uwagę następujące kryteria:</w:t>
      </w:r>
    </w:p>
    <w:p w14:paraId="46176B9D" w14:textId="77777777" w:rsidR="00693F70" w:rsidRDefault="00693F70" w:rsidP="00693F70">
      <w:pPr>
        <w:autoSpaceDE w:val="0"/>
        <w:autoSpaceDN w:val="0"/>
        <w:adjustRightInd w:val="0"/>
        <w:spacing w:after="60" w:line="240" w:lineRule="auto"/>
        <w:jc w:val="both"/>
      </w:pPr>
    </w:p>
    <w:p w14:paraId="33094E6F" w14:textId="77777777" w:rsidR="00C1561B" w:rsidRDefault="00C1561B" w:rsidP="00C1561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426" w:hanging="426"/>
        <w:jc w:val="both"/>
      </w:pPr>
      <w:r>
        <w:t>Podmiot jest organizacją pozarządową lub podmiotem leczniczym udzielających świadczeń POZ i/lub AOS sektora prywatnego lub sektora publicznego działającym w subregionie jeleniogórskim,</w:t>
      </w:r>
    </w:p>
    <w:p w14:paraId="0712B83E" w14:textId="77777777" w:rsidR="00C1561B" w:rsidRDefault="00C1561B" w:rsidP="00C1561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426" w:hanging="426"/>
        <w:jc w:val="both"/>
      </w:pPr>
      <w:r>
        <w:t>Zgodność misji/profilu działalności Partnera z celami partnerstwa,</w:t>
      </w:r>
    </w:p>
    <w:p w14:paraId="7432D3AC" w14:textId="77777777" w:rsidR="00C1561B" w:rsidRDefault="00C1561B" w:rsidP="00C1561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426" w:hanging="426"/>
        <w:jc w:val="both"/>
      </w:pPr>
      <w:r>
        <w:t>Działalność statutowa wiążąca się z upowszechnianiem edukacji prozdrowotnej oraz promocją udziału w działaniach profilaktycznych (dotyczy organizacji pozarządowych),</w:t>
      </w:r>
    </w:p>
    <w:p w14:paraId="5CEF73AE" w14:textId="77777777" w:rsidR="00C1561B" w:rsidRDefault="00C1561B" w:rsidP="00C1561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426" w:hanging="426"/>
        <w:jc w:val="both"/>
      </w:pPr>
      <w:r>
        <w:t>Deklarowany wkład potencjalnego partnera w realizację celu partnerstwa (zasoby ludzkie, organizacyjne ,finansowe),</w:t>
      </w:r>
    </w:p>
    <w:p w14:paraId="6935C056" w14:textId="77777777" w:rsidR="00C1561B" w:rsidRDefault="00C1561B" w:rsidP="00C1561B">
      <w:pPr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426" w:hanging="426"/>
        <w:jc w:val="both"/>
      </w:pPr>
      <w:r>
        <w:t>Udokumentowane doświadczenie w realizacji usług promocyjnych dla grupy docelowej (dotyczy organizacji pozarządowych),</w:t>
      </w:r>
    </w:p>
    <w:p w14:paraId="4E20932F" w14:textId="77777777" w:rsidR="00C1561B" w:rsidRDefault="00C1561B" w:rsidP="00C1561B">
      <w:pPr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426" w:hanging="426"/>
        <w:jc w:val="both"/>
      </w:pPr>
      <w:r>
        <w:lastRenderedPageBreak/>
        <w:t>Proponowany zakres merytoryczny, harmonogram i  kosztorys przewidzianych do powierzenia Partnerowi działań.</w:t>
      </w:r>
    </w:p>
    <w:p w14:paraId="52BB5A26" w14:textId="77777777" w:rsidR="00C1561B" w:rsidRDefault="00C1561B" w:rsidP="00C1561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426" w:hanging="426"/>
        <w:jc w:val="both"/>
      </w:pPr>
      <w:r>
        <w:t>Posiadany potencjał kadrowo – organizacyjny i finansowy niezbędny do realizacji projektu oraz propozycja wkładu Partnera w realizacje projektu i utrzymanie jego trwałości:</w:t>
      </w:r>
    </w:p>
    <w:p w14:paraId="787E491B" w14:textId="77777777" w:rsidR="00C1561B" w:rsidRDefault="00C1561B" w:rsidP="00C1561B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60" w:line="240" w:lineRule="auto"/>
        <w:jc w:val="both"/>
      </w:pPr>
      <w:r>
        <w:t>Przez niezbędny potencjał kadrowy, rozumie się (dotyczy organizacji pozarządowych):</w:t>
      </w:r>
    </w:p>
    <w:p w14:paraId="1FC780D4" w14:textId="77777777" w:rsidR="00C1561B" w:rsidRDefault="00C1561B" w:rsidP="00C156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134"/>
        <w:jc w:val="both"/>
      </w:pPr>
      <w:r>
        <w:t>dysponowanie kadrą mającą doświadczenie we współpracy z jednostkami służby zdrowia przy realizacji działań, których dotyczy projekt,</w:t>
      </w:r>
    </w:p>
    <w:p w14:paraId="43A60DC5" w14:textId="77777777" w:rsidR="00C1561B" w:rsidRDefault="00C1561B" w:rsidP="00C156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134"/>
        <w:jc w:val="both"/>
      </w:pPr>
      <w:r>
        <w:t xml:space="preserve">dysponowanie kadrą, która aktywnie uczestniczy w promocji zdrowia </w:t>
      </w:r>
    </w:p>
    <w:p w14:paraId="546B26B7" w14:textId="77777777" w:rsidR="00C1561B" w:rsidRDefault="00C1561B" w:rsidP="00C1561B">
      <w:pPr>
        <w:autoSpaceDE w:val="0"/>
        <w:autoSpaceDN w:val="0"/>
        <w:adjustRightInd w:val="0"/>
        <w:spacing w:after="60" w:line="240" w:lineRule="auto"/>
        <w:ind w:left="1134" w:hanging="566"/>
        <w:jc w:val="both"/>
      </w:pPr>
      <w:r>
        <w:t>7.2  Propozycja wkładu Partnera w realizacje projektu i utrzymanie jego trwałości  - przedstawienie proponowanych rozwiązań w zakresie utrzymania trwałości działań podejmowanych w ramach projektu, po zakończeniu finansowania ze środków UE,</w:t>
      </w:r>
    </w:p>
    <w:p w14:paraId="2DB926C1" w14:textId="77777777" w:rsidR="00C1561B" w:rsidRDefault="00C1561B" w:rsidP="00C1561B">
      <w:pPr>
        <w:autoSpaceDE w:val="0"/>
        <w:autoSpaceDN w:val="0"/>
        <w:adjustRightInd w:val="0"/>
        <w:spacing w:after="60" w:line="240" w:lineRule="auto"/>
        <w:ind w:left="1134" w:hanging="566"/>
        <w:jc w:val="both"/>
      </w:pPr>
      <w:r>
        <w:t>7.3. Przez posiadany potencjał finansowy, rozumie się: wskazanie trzech wskaźników dotyczących płynności finansowej, zadłużenia i rentowności:</w:t>
      </w:r>
    </w:p>
    <w:p w14:paraId="33107FA6" w14:textId="77777777" w:rsidR="00C1561B" w:rsidRDefault="00C1561B" w:rsidP="00C156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134" w:hanging="425"/>
        <w:jc w:val="both"/>
      </w:pPr>
      <w:r>
        <w:t>Wskaźnik bieżącej płynności finansowej= aktywa bieżące/ zobowiązania bieżące</w:t>
      </w:r>
    </w:p>
    <w:p w14:paraId="1AFDCC5D" w14:textId="77777777" w:rsidR="00C1561B" w:rsidRDefault="00C1561B" w:rsidP="00C156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134" w:hanging="425"/>
        <w:jc w:val="both"/>
      </w:pPr>
      <w:r>
        <w:t>Wskaźnik zadłużenia ogółem = zadłużenie ogółem z rezerwami/ pasywa razem</w:t>
      </w:r>
    </w:p>
    <w:p w14:paraId="1595C316" w14:textId="77777777" w:rsidR="00C1561B" w:rsidRDefault="00C1561B" w:rsidP="00C156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134" w:hanging="425"/>
        <w:jc w:val="both"/>
      </w:pPr>
      <w:r>
        <w:t>Wskaźnik rentowności aktywów (ROA) = zysk netto/ aktywa ogółem x100%</w:t>
      </w:r>
    </w:p>
    <w:p w14:paraId="2D69D86B" w14:textId="77777777" w:rsidR="00C1561B" w:rsidRDefault="00C1561B" w:rsidP="00C1561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426" w:hanging="426"/>
        <w:jc w:val="both"/>
      </w:pPr>
      <w:r>
        <w:t>Podmiot musi posiadać uprawnienia do wykonywania określonej działalności lub czynności, jeżeli ustawy nakładają obowiązek posiadania takich uprawnień</w:t>
      </w:r>
    </w:p>
    <w:p w14:paraId="7ECD517F" w14:textId="77777777" w:rsidR="00693F70" w:rsidRDefault="00693F70" w:rsidP="00693F70">
      <w:pPr>
        <w:autoSpaceDE w:val="0"/>
        <w:autoSpaceDN w:val="0"/>
        <w:adjustRightInd w:val="0"/>
        <w:spacing w:after="60" w:line="240" w:lineRule="auto"/>
        <w:ind w:left="426" w:hanging="426"/>
        <w:jc w:val="both"/>
      </w:pPr>
    </w:p>
    <w:p w14:paraId="25BC714B" w14:textId="77777777" w:rsidR="00693F70" w:rsidRDefault="00693F70" w:rsidP="00693F70">
      <w:pPr>
        <w:autoSpaceDE w:val="0"/>
        <w:autoSpaceDN w:val="0"/>
        <w:adjustRightInd w:val="0"/>
        <w:spacing w:after="60" w:line="240" w:lineRule="auto"/>
        <w:jc w:val="center"/>
      </w:pPr>
      <w:r>
        <w:t>V. SPOSÓB PRZYGOTOWANIA I ZŁOŻENIA OFERTY.</w:t>
      </w:r>
    </w:p>
    <w:p w14:paraId="49532356" w14:textId="77777777" w:rsidR="00693F70" w:rsidRDefault="00693F70" w:rsidP="00693F70">
      <w:pPr>
        <w:autoSpaceDE w:val="0"/>
        <w:autoSpaceDN w:val="0"/>
        <w:adjustRightInd w:val="0"/>
        <w:spacing w:after="60" w:line="240" w:lineRule="auto"/>
        <w:jc w:val="both"/>
      </w:pPr>
    </w:p>
    <w:p w14:paraId="157F72F6" w14:textId="77777777" w:rsidR="00693F70" w:rsidRDefault="00693F70" w:rsidP="00693F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426" w:hanging="426"/>
        <w:contextualSpacing w:val="0"/>
        <w:jc w:val="both"/>
      </w:pPr>
      <w:r w:rsidRPr="007D5979">
        <w:t>Podmiot ubiegający się o wybór na Partnera w procedurze otwartego konkursu jest zobowiązane do przedłożenia następujących dokumentów (oryginał lub uwierzytelniona kopia):</w:t>
      </w:r>
    </w:p>
    <w:p w14:paraId="5569FD3D" w14:textId="77777777" w:rsidR="00693F70" w:rsidRDefault="00693F70" w:rsidP="00693F70">
      <w:pPr>
        <w:autoSpaceDE w:val="0"/>
        <w:autoSpaceDN w:val="0"/>
        <w:adjustRightInd w:val="0"/>
        <w:spacing w:after="60" w:line="240" w:lineRule="auto"/>
        <w:ind w:left="426"/>
        <w:jc w:val="both"/>
      </w:pPr>
      <w:r>
        <w:t xml:space="preserve">1.1  </w:t>
      </w:r>
      <w:r w:rsidRPr="004B4E4D">
        <w:t>wypełnionego „Formularza Oferty” w oparciu o zamieszczony wzór w Ogłoszeniu</w:t>
      </w:r>
      <w:r>
        <w:t xml:space="preserve"> </w:t>
      </w:r>
      <w:r w:rsidRPr="004B4E4D">
        <w:t>otwartym konkursie</w:t>
      </w:r>
      <w:r>
        <w:t xml:space="preserve"> wyłonienie Partnera na </w:t>
      </w:r>
      <w:r w:rsidRPr="00255575">
        <w:t>stronie</w:t>
      </w:r>
      <w:r>
        <w:t xml:space="preserve"> internetowej: www.spzoz.zgorzelec.pl </w:t>
      </w:r>
    </w:p>
    <w:p w14:paraId="5E24FE00" w14:textId="77777777" w:rsidR="00693F70" w:rsidRDefault="00693F70" w:rsidP="00693F70">
      <w:pPr>
        <w:autoSpaceDE w:val="0"/>
        <w:autoSpaceDN w:val="0"/>
        <w:adjustRightInd w:val="0"/>
        <w:spacing w:after="60" w:line="240" w:lineRule="auto"/>
        <w:ind w:left="426"/>
        <w:jc w:val="both"/>
      </w:pPr>
      <w:r>
        <w:t xml:space="preserve">1.2  </w:t>
      </w:r>
      <w:r w:rsidRPr="00047A29">
        <w:t>aktualn</w:t>
      </w:r>
      <w:r>
        <w:t>ego</w:t>
      </w:r>
      <w:r w:rsidRPr="00047A29">
        <w:t xml:space="preserve"> wypis</w:t>
      </w:r>
      <w:r>
        <w:t>u</w:t>
      </w:r>
      <w:r w:rsidRPr="00047A29">
        <w:t xml:space="preserve"> z KRS (ważny 3 miesiące od daty uzyskania) lub inn</w:t>
      </w:r>
      <w:r>
        <w:t>ego</w:t>
      </w:r>
      <w:r w:rsidRPr="00047A29">
        <w:t xml:space="preserve"> równoważn</w:t>
      </w:r>
      <w:r>
        <w:t xml:space="preserve">ego </w:t>
      </w:r>
      <w:r w:rsidRPr="00047A29">
        <w:t>dokumentu potwierdzającego formę prawną i organizacyjną oraz umocowanie osób</w:t>
      </w:r>
      <w:r>
        <w:t xml:space="preserve"> </w:t>
      </w:r>
      <w:r w:rsidRPr="00047A29">
        <w:t>go reprezentujących,</w:t>
      </w:r>
    </w:p>
    <w:p w14:paraId="4C3134F8" w14:textId="113D534C" w:rsidR="00693F70" w:rsidRDefault="00693F70" w:rsidP="00693F70">
      <w:pPr>
        <w:tabs>
          <w:tab w:val="center" w:pos="4749"/>
        </w:tabs>
        <w:autoSpaceDE w:val="0"/>
        <w:autoSpaceDN w:val="0"/>
        <w:adjustRightInd w:val="0"/>
        <w:spacing w:after="60" w:line="240" w:lineRule="auto"/>
        <w:ind w:left="426"/>
        <w:jc w:val="both"/>
      </w:pPr>
      <w:r>
        <w:t>1.3  kopię statutu działalności</w:t>
      </w:r>
      <w:r w:rsidR="004C0C1C">
        <w:t xml:space="preserve"> (dotyczy organizacji pozarządowych)</w:t>
      </w:r>
      <w:r>
        <w:t>.</w:t>
      </w:r>
    </w:p>
    <w:p w14:paraId="1EBE9A97" w14:textId="2FF34A40" w:rsidR="004C0C1C" w:rsidRDefault="004C0C1C" w:rsidP="004C0C1C">
      <w:pPr>
        <w:autoSpaceDE w:val="0"/>
        <w:autoSpaceDN w:val="0"/>
        <w:adjustRightInd w:val="0"/>
        <w:spacing w:after="60" w:line="240" w:lineRule="auto"/>
        <w:ind w:left="426"/>
        <w:jc w:val="both"/>
      </w:pPr>
      <w:r>
        <w:t>1.4  Aktualny wyciąg z Rejestru Podmiotów Wykonujących Działalność Leczniczą (dotyczy</w:t>
      </w:r>
      <w:r w:rsidR="00C1561B">
        <w:t xml:space="preserve"> podmiotów leczniczych z</w:t>
      </w:r>
      <w:r>
        <w:t xml:space="preserve"> POZ</w:t>
      </w:r>
      <w:r w:rsidR="00C1561B">
        <w:t xml:space="preserve"> lub AOS</w:t>
      </w:r>
      <w:r>
        <w:t>)</w:t>
      </w:r>
    </w:p>
    <w:p w14:paraId="07B273BA" w14:textId="77777777" w:rsidR="004C0C1C" w:rsidRDefault="004C0C1C" w:rsidP="004C0C1C">
      <w:pPr>
        <w:autoSpaceDE w:val="0"/>
        <w:autoSpaceDN w:val="0"/>
        <w:adjustRightInd w:val="0"/>
        <w:spacing w:after="60" w:line="240" w:lineRule="auto"/>
        <w:ind w:left="426"/>
        <w:jc w:val="both"/>
      </w:pPr>
      <w:r>
        <w:t>Inne d</w:t>
      </w:r>
      <w:r w:rsidRPr="00F072DD">
        <w:t>okumenty dotyczące zgodność misji/profilu działalności Partnera z celami partnerstwa oraz oferowanego wkładu potencjalnego Partnera w realizację projektu (zasoby).</w:t>
      </w:r>
    </w:p>
    <w:p w14:paraId="16C9E84F" w14:textId="77777777" w:rsidR="00693F70" w:rsidRDefault="00693F70" w:rsidP="00693F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426" w:hanging="426"/>
        <w:contextualSpacing w:val="0"/>
        <w:jc w:val="both"/>
      </w:pPr>
      <w:r w:rsidRPr="00C86827">
        <w:t>Oferty złożone w sposób niekompletny nie będą rozpatrywane ze względów formalnych.</w:t>
      </w:r>
    </w:p>
    <w:p w14:paraId="5AE1ECD9" w14:textId="77777777" w:rsidR="00693F70" w:rsidRDefault="00693F70" w:rsidP="00693F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426" w:hanging="426"/>
        <w:contextualSpacing w:val="0"/>
        <w:jc w:val="both"/>
      </w:pPr>
      <w:r w:rsidRPr="00C86827">
        <w:t>Kopie dokumentów dołączone do oferty muszą być opatrzone pieczęcią podmiotu,</w:t>
      </w:r>
      <w:r>
        <w:t xml:space="preserve"> </w:t>
      </w:r>
      <w:r w:rsidRPr="00C86827">
        <w:t>aktualną datą, własnoręcznym podpisem osoby/osób uprawnionej do reprezentowania</w:t>
      </w:r>
      <w:r>
        <w:t xml:space="preserve"> </w:t>
      </w:r>
      <w:r w:rsidRPr="00C86827">
        <w:t>podmiotu oraz poświadczone za zgodność z oryginałem.</w:t>
      </w:r>
    </w:p>
    <w:p w14:paraId="28482BFB" w14:textId="44DC831E" w:rsidR="00693F70" w:rsidRDefault="00693F70" w:rsidP="00693F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426" w:hanging="426"/>
        <w:contextualSpacing w:val="0"/>
        <w:jc w:val="both"/>
      </w:pPr>
      <w:r w:rsidRPr="00C86827">
        <w:t xml:space="preserve">Oferty należy dostarczyć do siedziby </w:t>
      </w:r>
      <w:r>
        <w:t xml:space="preserve">Wielospecjalistycznego Szpitala – Samodzielnego Publicznego Zespołu Opieki Zdrowotnej w Zgorzelcu </w:t>
      </w:r>
      <w:r w:rsidRPr="00C86827">
        <w:t xml:space="preserve">osobiście, za pośrednictwem poczty lub usług kurierskich, na adres: </w:t>
      </w:r>
      <w:r>
        <w:t>WS-SPZOZ ul. Lubańska 11-12, 59-900 Zgorzelec,</w:t>
      </w:r>
      <w:r w:rsidRPr="00C86827">
        <w:t xml:space="preserve"> w dni robocze od </w:t>
      </w:r>
      <w:r w:rsidRPr="00880251">
        <w:t xml:space="preserve">8.00 do </w:t>
      </w:r>
      <w:r>
        <w:t xml:space="preserve">14.00  </w:t>
      </w:r>
      <w:r w:rsidRPr="00C86827">
        <w:t xml:space="preserve">z dopiskiem „Otwarty nabór na Partnera w projekcie w ramach konkursu nr: </w:t>
      </w:r>
      <w:r w:rsidR="00C1561B">
        <w:t>RPDS.06.02.00-IZ.00-02-104/16</w:t>
      </w:r>
      <w:r>
        <w:t>”</w:t>
      </w:r>
      <w:r w:rsidRPr="00C86827">
        <w:t xml:space="preserve"> do dnia </w:t>
      </w:r>
      <w:r w:rsidR="00C1561B">
        <w:t>01.06</w:t>
      </w:r>
      <w:r>
        <w:t xml:space="preserve">.2016 </w:t>
      </w:r>
      <w:r w:rsidRPr="00C86827">
        <w:t>r.</w:t>
      </w:r>
    </w:p>
    <w:p w14:paraId="73CC0C47" w14:textId="77777777" w:rsidR="00693F70" w:rsidRDefault="00693F70" w:rsidP="00693F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426" w:hanging="426"/>
        <w:contextualSpacing w:val="0"/>
        <w:jc w:val="both"/>
      </w:pPr>
      <w:r w:rsidRPr="00C86827">
        <w:t xml:space="preserve">W przypadku ofert wysyłanych pocztą, decyduje data wpływu oferty do </w:t>
      </w:r>
      <w:r>
        <w:t>WS-SPZOZ w Zgorzelcu.</w:t>
      </w:r>
    </w:p>
    <w:p w14:paraId="760006A9" w14:textId="77777777" w:rsidR="00693F70" w:rsidRDefault="00693F70" w:rsidP="00693F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426" w:hanging="426"/>
        <w:contextualSpacing w:val="0"/>
        <w:jc w:val="both"/>
      </w:pPr>
      <w:r w:rsidRPr="00C86827">
        <w:t>Oferty złożone po upływie terminu nie będą rozpatrywane.</w:t>
      </w:r>
    </w:p>
    <w:p w14:paraId="7A0C7FCC" w14:textId="77777777" w:rsidR="00693F70" w:rsidRDefault="00693F70" w:rsidP="00693F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426" w:hanging="426"/>
        <w:contextualSpacing w:val="0"/>
        <w:jc w:val="both"/>
      </w:pPr>
      <w:r w:rsidRPr="00C86827">
        <w:t>Nie będą rozpatrywane oferty, złożone przez podmioty, które nie spełniają wymagań</w:t>
      </w:r>
      <w:r>
        <w:t xml:space="preserve"> </w:t>
      </w:r>
      <w:r w:rsidRPr="00C86827">
        <w:t xml:space="preserve">określonych w </w:t>
      </w:r>
      <w:r>
        <w:t>pkt. IV.</w:t>
      </w:r>
    </w:p>
    <w:p w14:paraId="4C8F9F6F" w14:textId="77777777" w:rsidR="00693F70" w:rsidRPr="00C86827" w:rsidRDefault="00693F70" w:rsidP="00693F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426" w:hanging="426"/>
        <w:contextualSpacing w:val="0"/>
        <w:jc w:val="both"/>
      </w:pPr>
      <w:r w:rsidRPr="00C86827">
        <w:lastRenderedPageBreak/>
        <w:t xml:space="preserve">Zgodnie z zapisami art. 33 ustawy z dnia 11 lipca 2014 r. o zasadach realizacji programów </w:t>
      </w:r>
      <w:r w:rsidRPr="00C86827">
        <w:br/>
        <w:t>w zakresie polityki spójności finansowanych w perspektywie finansowej 2014–2020. (Dz.U. 2014 poz. 1146)</w:t>
      </w:r>
      <w:r>
        <w:t xml:space="preserve"> </w:t>
      </w:r>
      <w:r w:rsidRPr="00C86827">
        <w:t>oferty</w:t>
      </w:r>
      <w:r>
        <w:t xml:space="preserve"> </w:t>
      </w:r>
      <w:r w:rsidRPr="00C86827">
        <w:t>przyjmowane</w:t>
      </w:r>
      <w:r>
        <w:t xml:space="preserve"> </w:t>
      </w:r>
      <w:r w:rsidRPr="00C86827">
        <w:t>są przez okres 21 dni od dnia opublikowania przedmiotowego ogłoszenia. Na potrzeby</w:t>
      </w:r>
      <w:r>
        <w:t xml:space="preserve"> </w:t>
      </w:r>
      <w:r w:rsidRPr="00C86827">
        <w:t>otwartego konkursu, przyjmuje się, że wskazany okres będzie liczony w dniach</w:t>
      </w:r>
      <w:r>
        <w:t xml:space="preserve"> </w:t>
      </w:r>
      <w:r w:rsidRPr="00C86827">
        <w:t>kalendarzowych. Ostatnim dniem jest 21. dzień od dnia opublikowania przedmiotowego</w:t>
      </w:r>
      <w:r>
        <w:t xml:space="preserve"> </w:t>
      </w:r>
      <w:r w:rsidRPr="00C86827">
        <w:t>ogłoszenia.</w:t>
      </w:r>
    </w:p>
    <w:p w14:paraId="3CE43593" w14:textId="77777777" w:rsidR="00693F70" w:rsidRDefault="00693F70" w:rsidP="00693F70">
      <w:pPr>
        <w:autoSpaceDE w:val="0"/>
        <w:autoSpaceDN w:val="0"/>
        <w:adjustRightInd w:val="0"/>
        <w:spacing w:after="60" w:line="240" w:lineRule="auto"/>
        <w:ind w:left="426" w:hanging="426"/>
        <w:jc w:val="both"/>
      </w:pPr>
      <w:r w:rsidRPr="007E6CC5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19E8107C" w14:textId="77777777" w:rsidR="00693F70" w:rsidRDefault="00693F70" w:rsidP="00693F70">
      <w:pPr>
        <w:autoSpaceDE w:val="0"/>
        <w:autoSpaceDN w:val="0"/>
        <w:adjustRightInd w:val="0"/>
        <w:spacing w:after="60" w:line="240" w:lineRule="auto"/>
        <w:ind w:left="426" w:hanging="426"/>
        <w:jc w:val="both"/>
      </w:pPr>
    </w:p>
    <w:p w14:paraId="76CD34D8" w14:textId="77777777" w:rsidR="00693F70" w:rsidRDefault="00693F70" w:rsidP="00693F70">
      <w:pPr>
        <w:autoSpaceDE w:val="0"/>
        <w:autoSpaceDN w:val="0"/>
        <w:adjustRightInd w:val="0"/>
        <w:spacing w:after="60" w:line="240" w:lineRule="auto"/>
        <w:jc w:val="center"/>
      </w:pPr>
      <w:r>
        <w:t>VI. PROCEDURA KONKURSOWA</w:t>
      </w:r>
    </w:p>
    <w:p w14:paraId="39712D78" w14:textId="77777777" w:rsidR="00693F70" w:rsidRPr="00B41FFE" w:rsidRDefault="00693F70" w:rsidP="00693F70">
      <w:pPr>
        <w:autoSpaceDE w:val="0"/>
        <w:autoSpaceDN w:val="0"/>
        <w:adjustRightInd w:val="0"/>
        <w:spacing w:after="60" w:line="240" w:lineRule="auto"/>
        <w:jc w:val="both"/>
      </w:pPr>
    </w:p>
    <w:p w14:paraId="45EA16C1" w14:textId="77777777" w:rsidR="00693F70" w:rsidRPr="00255575" w:rsidRDefault="00693F70" w:rsidP="00693F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contextualSpacing w:val="0"/>
        <w:jc w:val="both"/>
      </w:pPr>
      <w:r w:rsidRPr="00255575">
        <w:t>Informacja o konkursie i Regulamin umieszczone są na stronie internetowej:</w:t>
      </w:r>
      <w:r>
        <w:t xml:space="preserve"> www.spzoz.zgorzelec.pl </w:t>
      </w:r>
    </w:p>
    <w:p w14:paraId="4077D2DD" w14:textId="0A67C57C" w:rsidR="00693F70" w:rsidRPr="00255575" w:rsidRDefault="00693F70" w:rsidP="00693F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contextualSpacing w:val="0"/>
        <w:jc w:val="both"/>
      </w:pPr>
      <w:r>
        <w:t>W ramach konkursu wyłonionych</w:t>
      </w:r>
      <w:r w:rsidRPr="00255575">
        <w:t xml:space="preserve"> zostanie</w:t>
      </w:r>
      <w:r w:rsidR="004C0C1C">
        <w:t xml:space="preserve"> maksymalnie</w:t>
      </w:r>
      <w:r w:rsidRPr="00255575">
        <w:t xml:space="preserve"> </w:t>
      </w:r>
      <w:r w:rsidR="00C1561B">
        <w:t>trzech</w:t>
      </w:r>
      <w:r w:rsidRPr="00255575">
        <w:t xml:space="preserve"> Partner</w:t>
      </w:r>
      <w:r>
        <w:t>ów</w:t>
      </w:r>
      <w:r w:rsidRPr="00255575">
        <w:t>.</w:t>
      </w:r>
    </w:p>
    <w:p w14:paraId="4FE13F93" w14:textId="77777777" w:rsidR="00693F70" w:rsidRPr="00255575" w:rsidRDefault="00693F70" w:rsidP="00693F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contextualSpacing w:val="0"/>
        <w:jc w:val="both"/>
      </w:pPr>
      <w:r w:rsidRPr="00255575">
        <w:t xml:space="preserve">Postępowanie konkursowe przeprowadza Komisja Konkursowa powołana </w:t>
      </w:r>
      <w:r>
        <w:t xml:space="preserve">przez: Dyrektora WS-SPZOZ. </w:t>
      </w:r>
    </w:p>
    <w:p w14:paraId="0F50DBB2" w14:textId="77777777" w:rsidR="00693F70" w:rsidRDefault="00693F70" w:rsidP="00693F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contextualSpacing w:val="0"/>
        <w:jc w:val="both"/>
      </w:pPr>
      <w:r w:rsidRPr="00F16C91">
        <w:t>Komisja rozpoczyna działalność z dniem powołania.</w:t>
      </w:r>
      <w:r>
        <w:t xml:space="preserve"> Jej pracami kieruje Przewodniczący Komisji.</w:t>
      </w:r>
    </w:p>
    <w:p w14:paraId="2C0907B8" w14:textId="77777777" w:rsidR="00693F70" w:rsidRDefault="00693F70" w:rsidP="00693F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contextualSpacing w:val="0"/>
        <w:jc w:val="both"/>
      </w:pPr>
      <w:r w:rsidRPr="00F16C91">
        <w:t>Komisja podejmuje rozstrzygnięcia zwykłą większością głosów.</w:t>
      </w:r>
    </w:p>
    <w:p w14:paraId="7179DF54" w14:textId="77777777" w:rsidR="00693F70" w:rsidRDefault="00693F70" w:rsidP="00693F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contextualSpacing w:val="0"/>
        <w:jc w:val="both"/>
      </w:pPr>
      <w:r w:rsidRPr="00F16C91">
        <w:t>Każdy z członków Komisji Konkursowej weryfikuje oferty zgłoszone przez oferentów</w:t>
      </w:r>
      <w:r>
        <w:t xml:space="preserve"> </w:t>
      </w:r>
      <w:r w:rsidRPr="00F16C91">
        <w:t>w drodze otwartego konkursu, pod względem formalnym i merytorycznym, według</w:t>
      </w:r>
      <w:r>
        <w:t xml:space="preserve"> </w:t>
      </w:r>
      <w:r w:rsidRPr="00F16C91">
        <w:t xml:space="preserve">kryteriów określonych w </w:t>
      </w:r>
      <w:r>
        <w:t>pkt. IV Regulaminu.</w:t>
      </w:r>
    </w:p>
    <w:p w14:paraId="6B799046" w14:textId="77777777" w:rsidR="00693F70" w:rsidRPr="00F16C91" w:rsidRDefault="00693F70" w:rsidP="00693F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contextualSpacing w:val="0"/>
        <w:jc w:val="both"/>
      </w:pPr>
      <w:r w:rsidRPr="00F16C91">
        <w:t>W pierwszym etapie konkursu Komisja Konkursowa:</w:t>
      </w:r>
    </w:p>
    <w:p w14:paraId="31A0C9E3" w14:textId="77777777" w:rsidR="00693F70" w:rsidRPr="00F16C91" w:rsidRDefault="00693F70" w:rsidP="00693F70">
      <w:pPr>
        <w:autoSpaceDE w:val="0"/>
        <w:autoSpaceDN w:val="0"/>
        <w:adjustRightInd w:val="0"/>
        <w:spacing w:after="60" w:line="240" w:lineRule="auto"/>
        <w:ind w:left="426"/>
        <w:jc w:val="both"/>
      </w:pPr>
      <w:r>
        <w:t>7</w:t>
      </w:r>
      <w:r w:rsidRPr="00F16C91">
        <w:t>.1 stwierdza liczbę złożonych ofert</w:t>
      </w:r>
      <w:r>
        <w:t>,</w:t>
      </w:r>
    </w:p>
    <w:p w14:paraId="006DD812" w14:textId="77777777" w:rsidR="00693F70" w:rsidRPr="00F16C91" w:rsidRDefault="00693F70" w:rsidP="00693F70">
      <w:pPr>
        <w:autoSpaceDE w:val="0"/>
        <w:autoSpaceDN w:val="0"/>
        <w:adjustRightInd w:val="0"/>
        <w:spacing w:after="60" w:line="240" w:lineRule="auto"/>
        <w:ind w:left="426"/>
        <w:jc w:val="both"/>
      </w:pPr>
      <w:r>
        <w:t>7</w:t>
      </w:r>
      <w:r w:rsidRPr="00F16C91">
        <w:t>.2 otwiera koperty z ofertami,</w:t>
      </w:r>
    </w:p>
    <w:p w14:paraId="1106CC69" w14:textId="77777777" w:rsidR="00693F70" w:rsidRDefault="00693F70" w:rsidP="00693F70">
      <w:pPr>
        <w:autoSpaceDE w:val="0"/>
        <w:autoSpaceDN w:val="0"/>
        <w:adjustRightInd w:val="0"/>
        <w:spacing w:after="60" w:line="240" w:lineRule="auto"/>
        <w:ind w:left="426"/>
        <w:jc w:val="both"/>
      </w:pPr>
      <w:r>
        <w:t>7</w:t>
      </w:r>
      <w:r w:rsidRPr="00F16C91">
        <w:t>.3 ocenia oferty pod względem formalnym - ocena polega</w:t>
      </w:r>
      <w:r>
        <w:t xml:space="preserve"> na sprawdzeniu czy oferent </w:t>
      </w:r>
      <w:r w:rsidRPr="00F16C91">
        <w:t>podał wszystkie niezbędne informacje według zamieszczonego „Formularza Oferty”</w:t>
      </w:r>
      <w:r>
        <w:t>.</w:t>
      </w:r>
    </w:p>
    <w:p w14:paraId="4CDC8F84" w14:textId="77777777" w:rsidR="00693F70" w:rsidRPr="00F16C91" w:rsidRDefault="00693F70" w:rsidP="00693F70">
      <w:pPr>
        <w:autoSpaceDE w:val="0"/>
        <w:autoSpaceDN w:val="0"/>
        <w:adjustRightInd w:val="0"/>
        <w:spacing w:after="60" w:line="240" w:lineRule="auto"/>
        <w:ind w:left="426"/>
        <w:jc w:val="both"/>
      </w:pPr>
      <w:r>
        <w:t>7</w:t>
      </w:r>
      <w:r w:rsidRPr="00F16C91">
        <w:t>.4 Komisja Konkursowa odrzuca złożoną ofertę z p</w:t>
      </w:r>
      <w:r>
        <w:t xml:space="preserve">rzyczyn formalnych, w przypadku </w:t>
      </w:r>
      <w:r w:rsidRPr="00F16C91">
        <w:t>braku jednej z wymaganych informacji o podmiocie, w wypeł</w:t>
      </w:r>
      <w:r>
        <w:t xml:space="preserve">nionym przez oferenta </w:t>
      </w:r>
      <w:r w:rsidRPr="00F16C91">
        <w:t>rozdziale pierwszym „Formularza Oferty”,</w:t>
      </w:r>
    </w:p>
    <w:p w14:paraId="447AA936" w14:textId="77777777" w:rsidR="00693F70" w:rsidRPr="00F16C91" w:rsidRDefault="00693F70" w:rsidP="00693F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contextualSpacing w:val="0"/>
        <w:jc w:val="both"/>
      </w:pPr>
      <w:r w:rsidRPr="00F16C91">
        <w:t>W drugim etapie konkursu, Komisja Konkursowa:</w:t>
      </w:r>
    </w:p>
    <w:p w14:paraId="30BA4E24" w14:textId="77777777" w:rsidR="00693F70" w:rsidRPr="00F16C91" w:rsidRDefault="00693F70" w:rsidP="00693F70">
      <w:pPr>
        <w:pStyle w:val="Akapitzlist"/>
        <w:autoSpaceDE w:val="0"/>
        <w:autoSpaceDN w:val="0"/>
        <w:adjustRightInd w:val="0"/>
        <w:spacing w:after="60" w:line="240" w:lineRule="auto"/>
        <w:ind w:left="426"/>
        <w:contextualSpacing w:val="0"/>
        <w:jc w:val="both"/>
      </w:pPr>
      <w:r>
        <w:t>8</w:t>
      </w:r>
      <w:r w:rsidRPr="00F16C91">
        <w:t>.1 analizuje merytoryczną zawartość ofert,</w:t>
      </w:r>
    </w:p>
    <w:p w14:paraId="76548687" w14:textId="77777777" w:rsidR="00693F70" w:rsidRDefault="00693F70" w:rsidP="00693F70">
      <w:pPr>
        <w:autoSpaceDE w:val="0"/>
        <w:autoSpaceDN w:val="0"/>
        <w:adjustRightInd w:val="0"/>
        <w:spacing w:after="60" w:line="240" w:lineRule="auto"/>
        <w:ind w:left="426"/>
        <w:jc w:val="both"/>
      </w:pPr>
      <w:r>
        <w:t>8</w:t>
      </w:r>
      <w:r w:rsidRPr="00F16C91">
        <w:t>.2 przyznaje odpowiednią liczbę punktów według kryteriów opracowanych</w:t>
      </w:r>
      <w:r>
        <w:t xml:space="preserve"> </w:t>
      </w:r>
      <w:r w:rsidRPr="00F16C91">
        <w:t xml:space="preserve">w „Formularzu Oferty”, </w:t>
      </w:r>
    </w:p>
    <w:p w14:paraId="23B9E5E0" w14:textId="77777777" w:rsidR="00693F70" w:rsidRPr="00F16C91" w:rsidRDefault="00693F70" w:rsidP="00693F70">
      <w:pPr>
        <w:autoSpaceDE w:val="0"/>
        <w:autoSpaceDN w:val="0"/>
        <w:adjustRightInd w:val="0"/>
        <w:spacing w:after="60" w:line="240" w:lineRule="auto"/>
        <w:ind w:left="426"/>
        <w:jc w:val="both"/>
      </w:pPr>
      <w:r>
        <w:t>8</w:t>
      </w:r>
      <w:r w:rsidRPr="00F16C91">
        <w:t>.3 wskazuje najwyżej ocenione oferty,</w:t>
      </w:r>
    </w:p>
    <w:p w14:paraId="2DB48D88" w14:textId="77777777" w:rsidR="00693F70" w:rsidRPr="00F16C91" w:rsidRDefault="00693F70" w:rsidP="00693F70">
      <w:pPr>
        <w:autoSpaceDE w:val="0"/>
        <w:autoSpaceDN w:val="0"/>
        <w:adjustRightInd w:val="0"/>
        <w:spacing w:after="60" w:line="240" w:lineRule="auto"/>
        <w:ind w:left="426"/>
        <w:jc w:val="both"/>
      </w:pPr>
      <w:r>
        <w:t>8</w:t>
      </w:r>
      <w:r w:rsidRPr="00F16C91">
        <w:t>.4 przep</w:t>
      </w:r>
      <w:r>
        <w:t>rowadza ewentualne negocjacje</w:t>
      </w:r>
      <w:r w:rsidRPr="00F16C91">
        <w:t xml:space="preserve"> najwyżej ocenionymi Oferentami,</w:t>
      </w:r>
      <w:r>
        <w:t xml:space="preserve"> </w:t>
      </w:r>
      <w:r w:rsidRPr="00F16C91">
        <w:t>celem konkretyzacji zasad współpracy przy realizacji projektu,</w:t>
      </w:r>
    </w:p>
    <w:p w14:paraId="02A65501" w14:textId="18C53238" w:rsidR="00693F70" w:rsidRPr="00F16C91" w:rsidRDefault="00693F70" w:rsidP="00693F70">
      <w:pPr>
        <w:autoSpaceDE w:val="0"/>
        <w:autoSpaceDN w:val="0"/>
        <w:adjustRightInd w:val="0"/>
        <w:spacing w:after="60" w:line="240" w:lineRule="auto"/>
        <w:ind w:left="426"/>
        <w:jc w:val="both"/>
      </w:pPr>
      <w:r>
        <w:t>8</w:t>
      </w:r>
      <w:r w:rsidRPr="00F16C91">
        <w:t xml:space="preserve">.5 po przeprowadzonych negocjacjach rozstrzyga konkurs i wyłania </w:t>
      </w:r>
      <w:r w:rsidR="004C0C1C">
        <w:t>maksymalnie czterech</w:t>
      </w:r>
      <w:r>
        <w:t xml:space="preserve"> Partnerów</w:t>
      </w:r>
    </w:p>
    <w:p w14:paraId="4217BC7D" w14:textId="77777777" w:rsidR="00693F70" w:rsidRPr="00F16C91" w:rsidRDefault="00693F70" w:rsidP="00693F70">
      <w:pPr>
        <w:autoSpaceDE w:val="0"/>
        <w:autoSpaceDN w:val="0"/>
        <w:adjustRightInd w:val="0"/>
        <w:spacing w:after="60" w:line="240" w:lineRule="auto"/>
        <w:ind w:left="426"/>
        <w:jc w:val="both"/>
      </w:pPr>
      <w:r>
        <w:t>8</w:t>
      </w:r>
      <w:r w:rsidRPr="00F16C91">
        <w:t>.6 w przypadku, jeżeli negocjacje z najwyżej ocenionymi Oferentami nie dojdą do skutku, Komisja Konkursowa dopuszcza możliwość podjęcia negocjacji</w:t>
      </w:r>
      <w:r>
        <w:t xml:space="preserve"> </w:t>
      </w:r>
      <w:r w:rsidRPr="00F16C91">
        <w:t>z kolejnym lub kolejnymi najlepiej ocenianym/ocenianymi Oferentem/Oferentami,</w:t>
      </w:r>
    </w:p>
    <w:p w14:paraId="23A6D8F0" w14:textId="77777777" w:rsidR="00693F70" w:rsidRDefault="00693F70" w:rsidP="00693F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contextualSpacing w:val="0"/>
        <w:jc w:val="both"/>
      </w:pPr>
      <w:r w:rsidRPr="00F16C91">
        <w:t>Z przebiegu konkursu Komisja Konkursowa sporządza protokół, który powinien zawierać:</w:t>
      </w:r>
    </w:p>
    <w:p w14:paraId="52DD2B47" w14:textId="77777777" w:rsidR="00693F70" w:rsidRDefault="00693F70" w:rsidP="00693F70">
      <w:pPr>
        <w:pStyle w:val="Akapitzlist"/>
        <w:autoSpaceDE w:val="0"/>
        <w:autoSpaceDN w:val="0"/>
        <w:adjustRightInd w:val="0"/>
        <w:spacing w:after="60" w:line="240" w:lineRule="auto"/>
        <w:ind w:left="426"/>
        <w:contextualSpacing w:val="0"/>
        <w:jc w:val="both"/>
      </w:pPr>
      <w:r>
        <w:t xml:space="preserve">9.1 </w:t>
      </w:r>
      <w:r w:rsidRPr="00F16C91">
        <w:t>Imiona i nazwis</w:t>
      </w:r>
      <w:r>
        <w:t>ka Członków Komisji Konkursowej,</w:t>
      </w:r>
    </w:p>
    <w:p w14:paraId="09D23690" w14:textId="77777777" w:rsidR="00693F70" w:rsidRDefault="00693F70" w:rsidP="00693F70">
      <w:pPr>
        <w:pStyle w:val="Akapitzlist"/>
        <w:autoSpaceDE w:val="0"/>
        <w:autoSpaceDN w:val="0"/>
        <w:adjustRightInd w:val="0"/>
        <w:spacing w:after="60" w:line="240" w:lineRule="auto"/>
        <w:ind w:left="426"/>
        <w:contextualSpacing w:val="0"/>
        <w:jc w:val="both"/>
      </w:pPr>
      <w:r>
        <w:t>9.2 liczbę zgłoszonych ofert,</w:t>
      </w:r>
    </w:p>
    <w:p w14:paraId="6083D7C6" w14:textId="77777777" w:rsidR="00693F70" w:rsidRDefault="00693F70" w:rsidP="00693F70">
      <w:pPr>
        <w:pStyle w:val="Akapitzlist"/>
        <w:autoSpaceDE w:val="0"/>
        <w:autoSpaceDN w:val="0"/>
        <w:adjustRightInd w:val="0"/>
        <w:spacing w:after="60" w:line="240" w:lineRule="auto"/>
        <w:ind w:left="426"/>
        <w:contextualSpacing w:val="0"/>
        <w:jc w:val="both"/>
      </w:pPr>
      <w:r>
        <w:t>9.3 w</w:t>
      </w:r>
      <w:r w:rsidRPr="00F16C91">
        <w:t>skazanie ofert najkorzystniej</w:t>
      </w:r>
      <w:r>
        <w:t>szych,</w:t>
      </w:r>
    </w:p>
    <w:p w14:paraId="3CF9C03D" w14:textId="77777777" w:rsidR="00693F70" w:rsidRDefault="00693F70" w:rsidP="00693F70">
      <w:pPr>
        <w:pStyle w:val="Akapitzlist"/>
        <w:autoSpaceDE w:val="0"/>
        <w:autoSpaceDN w:val="0"/>
        <w:adjustRightInd w:val="0"/>
        <w:spacing w:after="60" w:line="240" w:lineRule="auto"/>
        <w:ind w:left="426"/>
        <w:contextualSpacing w:val="0"/>
        <w:jc w:val="both"/>
      </w:pPr>
      <w:r>
        <w:t>9.4 e</w:t>
      </w:r>
      <w:r w:rsidRPr="00F16C91">
        <w:t>wentualne uwa</w:t>
      </w:r>
      <w:r>
        <w:t>gi Członków Komisji Konkursowej,</w:t>
      </w:r>
    </w:p>
    <w:p w14:paraId="5450C0EC" w14:textId="77777777" w:rsidR="00693F70" w:rsidRPr="00C74C13" w:rsidRDefault="00693F70" w:rsidP="00693F70">
      <w:pPr>
        <w:pStyle w:val="Akapitzlist"/>
        <w:autoSpaceDE w:val="0"/>
        <w:autoSpaceDN w:val="0"/>
        <w:adjustRightInd w:val="0"/>
        <w:spacing w:after="60" w:line="240" w:lineRule="auto"/>
        <w:ind w:left="426"/>
        <w:contextualSpacing w:val="0"/>
        <w:jc w:val="both"/>
      </w:pPr>
      <w:r>
        <w:lastRenderedPageBreak/>
        <w:t>9.5 p</w:t>
      </w:r>
      <w:r w:rsidRPr="00C74C13">
        <w:t>odpisy Członków Komisji Konkursowej.</w:t>
      </w:r>
    </w:p>
    <w:p w14:paraId="3905F2A1" w14:textId="77777777" w:rsidR="00693F70" w:rsidRDefault="00693F70" w:rsidP="00693F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contextualSpacing w:val="0"/>
        <w:jc w:val="both"/>
      </w:pPr>
      <w:r w:rsidRPr="00C74C13">
        <w:t>Komisja Konkursowa ulega rozwiązaniu po rozstrzygnięciu konkursu i wyłonieniu Partnera</w:t>
      </w:r>
      <w:r>
        <w:t xml:space="preserve"> </w:t>
      </w:r>
      <w:r w:rsidRPr="00C74C13">
        <w:t>do wspólnej realizacji projektu.</w:t>
      </w:r>
    </w:p>
    <w:p w14:paraId="3439DC9C" w14:textId="77777777" w:rsidR="00693F70" w:rsidRDefault="00693F70" w:rsidP="00693F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contextualSpacing w:val="0"/>
        <w:jc w:val="both"/>
      </w:pPr>
      <w:r w:rsidRPr="001A4B36">
        <w:t>Podmioty biorące udział w konkursie zostaną pisemnie poinformowane o wyniku postępowania konkursowego. Informacja o podmiocie, który zostanie wyłoniony w wyniku rozstrzygnięcia konkursu,</w:t>
      </w:r>
      <w:r>
        <w:t xml:space="preserve"> </w:t>
      </w:r>
      <w:r w:rsidRPr="001A4B36">
        <w:t xml:space="preserve">będzie opublikowana na stronie </w:t>
      </w:r>
      <w:r w:rsidRPr="00255575">
        <w:t>internetowej</w:t>
      </w:r>
      <w:r>
        <w:t xml:space="preserve"> </w:t>
      </w:r>
      <w:hyperlink r:id="rId5" w:history="1">
        <w:r w:rsidRPr="007A3E4A">
          <w:rPr>
            <w:rStyle w:val="Hipercze"/>
          </w:rPr>
          <w:t>www.spzoz.zgorzelec.pl</w:t>
        </w:r>
      </w:hyperlink>
      <w:r>
        <w:t xml:space="preserve"> </w:t>
      </w:r>
      <w:r w:rsidRPr="001A4B36">
        <w:t>w terminie dwóch tygodni od dnia podjęcia ostatecznej</w:t>
      </w:r>
      <w:r>
        <w:t xml:space="preserve"> </w:t>
      </w:r>
      <w:r w:rsidRPr="001A4B36">
        <w:t>decyzji przez Komisję Konkursową.</w:t>
      </w:r>
    </w:p>
    <w:p w14:paraId="2AD12982" w14:textId="77777777" w:rsidR="00693F70" w:rsidRDefault="00693F70" w:rsidP="00693F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contextualSpacing w:val="0"/>
        <w:jc w:val="both"/>
      </w:pPr>
      <w:r>
        <w:t>Z Partnerami</w:t>
      </w:r>
      <w:r w:rsidRPr="001A4B36">
        <w:t xml:space="preserve"> wyłonionymi w toku postępowania konkursowego, zostanie zawarta umowa partnerska, w celu realizacji wspólnego przedsięwzięcia.</w:t>
      </w:r>
    </w:p>
    <w:p w14:paraId="35323C17" w14:textId="77777777" w:rsidR="00693F70" w:rsidRPr="001A4B36" w:rsidRDefault="00693F70" w:rsidP="00693F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contextualSpacing w:val="0"/>
        <w:jc w:val="both"/>
      </w:pPr>
      <w:r w:rsidRPr="001A4B36">
        <w:t>Ogłaszający zastrzega sobie prawo do unieważnienia naboru bez podania przyczyny.</w:t>
      </w:r>
    </w:p>
    <w:p w14:paraId="63380C5B" w14:textId="77777777" w:rsidR="00693F70" w:rsidRDefault="00693F70" w:rsidP="00693F70">
      <w:pPr>
        <w:autoSpaceDE w:val="0"/>
        <w:autoSpaceDN w:val="0"/>
        <w:adjustRightInd w:val="0"/>
        <w:spacing w:after="60" w:line="240" w:lineRule="auto"/>
        <w:ind w:left="426" w:hanging="426"/>
        <w:jc w:val="both"/>
      </w:pPr>
    </w:p>
    <w:p w14:paraId="783EDC44" w14:textId="216A3598" w:rsidR="00693F70" w:rsidRDefault="00693F70" w:rsidP="00693F70">
      <w:pPr>
        <w:autoSpaceDE w:val="0"/>
        <w:autoSpaceDN w:val="0"/>
        <w:adjustRightInd w:val="0"/>
        <w:spacing w:after="60" w:line="240" w:lineRule="auto"/>
        <w:jc w:val="center"/>
      </w:pPr>
      <w:r>
        <w:t>V</w:t>
      </w:r>
      <w:r w:rsidR="00B60E30">
        <w:t>I</w:t>
      </w:r>
      <w:r>
        <w:t>I. PROCEDURA ODWOŁAWCZA</w:t>
      </w:r>
    </w:p>
    <w:p w14:paraId="1E951B69" w14:textId="77777777" w:rsidR="00693F70" w:rsidRPr="001A4B36" w:rsidRDefault="00693F70" w:rsidP="00693F70">
      <w:pPr>
        <w:autoSpaceDE w:val="0"/>
        <w:autoSpaceDN w:val="0"/>
        <w:adjustRightInd w:val="0"/>
        <w:spacing w:after="60" w:line="240" w:lineRule="auto"/>
        <w:jc w:val="both"/>
      </w:pPr>
    </w:p>
    <w:p w14:paraId="5949449D" w14:textId="77777777" w:rsidR="00693F70" w:rsidRDefault="00693F70" w:rsidP="00693F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426" w:hanging="426"/>
        <w:contextualSpacing w:val="0"/>
        <w:jc w:val="both"/>
      </w:pPr>
      <w:r w:rsidRPr="001A4B36">
        <w:t>Podmiot, który, w ramach konkursu, nie został wybrany do pełnienia funkcji Partnera</w:t>
      </w:r>
      <w:r>
        <w:t xml:space="preserve"> </w:t>
      </w:r>
      <w:r>
        <w:br/>
      </w:r>
      <w:r w:rsidRPr="001A4B36">
        <w:t>w projekcie, może wnieść odwołanie od decyzji dotyczącej wyboru Partnerów.</w:t>
      </w:r>
    </w:p>
    <w:p w14:paraId="6ADA2116" w14:textId="77777777" w:rsidR="00693F70" w:rsidRDefault="00693F70" w:rsidP="00693F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426" w:hanging="426"/>
        <w:contextualSpacing w:val="0"/>
        <w:jc w:val="both"/>
      </w:pPr>
      <w:r w:rsidRPr="001A4B36">
        <w:t>Odwołanie powinno zostać wniesione w formie pisemnej, w terminie 7 dni roboczych od</w:t>
      </w:r>
      <w:r>
        <w:t xml:space="preserve"> </w:t>
      </w:r>
      <w:r w:rsidRPr="001A4B36">
        <w:t>doręczenia informacji o wynikach postępowania konkursowego.</w:t>
      </w:r>
    </w:p>
    <w:p w14:paraId="4D3431F7" w14:textId="1FD30D3A" w:rsidR="00693F70" w:rsidRDefault="00693F70" w:rsidP="00693F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426" w:hanging="426"/>
        <w:contextualSpacing w:val="0"/>
        <w:jc w:val="both"/>
      </w:pPr>
      <w:r w:rsidRPr="001A4B36">
        <w:t>Odwołanie należy dostarczyć osobiście, za pośrednictwem poczty lub usług kurierskich do</w:t>
      </w:r>
      <w:r>
        <w:t xml:space="preserve"> </w:t>
      </w:r>
      <w:r w:rsidRPr="001A4B36">
        <w:t xml:space="preserve">siedziby </w:t>
      </w:r>
      <w:r>
        <w:t>WS-SPZOZ w Zgorzelcu, ul. Lubańska 11-12</w:t>
      </w:r>
      <w:r w:rsidRPr="00C86827">
        <w:t xml:space="preserve"> w dni robocze od </w:t>
      </w:r>
      <w:r>
        <w:t xml:space="preserve">8-14 z </w:t>
      </w:r>
      <w:r w:rsidRPr="00C86827">
        <w:t>dopiskiem „</w:t>
      </w:r>
      <w:r w:rsidRPr="00B41FFE">
        <w:t xml:space="preserve">Odwołanie od decyzji wyboru Partnera </w:t>
      </w:r>
      <w:r w:rsidRPr="00C86827">
        <w:t xml:space="preserve">w projekcie w ramach konkursu nr: </w:t>
      </w:r>
      <w:r w:rsidR="008F24F3">
        <w:t>RPDS.06.02.00-IZ.00-02-104/16</w:t>
      </w:r>
      <w:r>
        <w:t>.</w:t>
      </w:r>
    </w:p>
    <w:p w14:paraId="666DBD00" w14:textId="77777777" w:rsidR="00693F70" w:rsidRDefault="00693F70" w:rsidP="00693F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426" w:hanging="426"/>
        <w:contextualSpacing w:val="0"/>
        <w:jc w:val="both"/>
      </w:pPr>
      <w:r w:rsidRPr="00B41FFE">
        <w:t>Odwołanie złożone po upływie terminu nie będzie rozpatrywane.</w:t>
      </w:r>
    </w:p>
    <w:p w14:paraId="1AF894E6" w14:textId="77777777" w:rsidR="00693F70" w:rsidRDefault="00693F70" w:rsidP="00693F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426" w:hanging="426"/>
        <w:contextualSpacing w:val="0"/>
        <w:jc w:val="both"/>
      </w:pPr>
      <w:r w:rsidRPr="001A4B36">
        <w:t xml:space="preserve">Do weryfikacji </w:t>
      </w:r>
      <w:proofErr w:type="spellStart"/>
      <w:r w:rsidRPr="001A4B36">
        <w:t>odwołań</w:t>
      </w:r>
      <w:proofErr w:type="spellEnd"/>
      <w:r w:rsidRPr="001A4B36">
        <w:t xml:space="preserve"> zostanie powołana Komisja Odwoławcza, w skład której wejdą</w:t>
      </w:r>
      <w:r>
        <w:t xml:space="preserve"> </w:t>
      </w:r>
      <w:r w:rsidRPr="001A4B36">
        <w:t>niezależni członkowie, niewchodzący w skład Komisji Konkursowej.</w:t>
      </w:r>
    </w:p>
    <w:p w14:paraId="4D75049C" w14:textId="77777777" w:rsidR="00693F70" w:rsidRDefault="00693F70" w:rsidP="00693F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426" w:hanging="426"/>
        <w:contextualSpacing w:val="0"/>
        <w:jc w:val="both"/>
      </w:pPr>
      <w:r w:rsidRPr="001A4B36">
        <w:t>Komisja Odwoławcza rozpoczyna działalność z dniem powołania.</w:t>
      </w:r>
    </w:p>
    <w:p w14:paraId="1D3EB256" w14:textId="77777777" w:rsidR="00693F70" w:rsidRDefault="00693F70" w:rsidP="00693F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426" w:hanging="426"/>
        <w:contextualSpacing w:val="0"/>
        <w:jc w:val="both"/>
      </w:pPr>
      <w:r w:rsidRPr="001A4B36">
        <w:t>Komisja podejmuje rozstrzygnięcia zwykłą większością głosów.</w:t>
      </w:r>
    </w:p>
    <w:p w14:paraId="094C42AB" w14:textId="77777777" w:rsidR="00693F70" w:rsidRDefault="00693F70" w:rsidP="00693F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426" w:hanging="426"/>
        <w:contextualSpacing w:val="0"/>
        <w:jc w:val="both"/>
      </w:pPr>
      <w:r w:rsidRPr="001A4B36">
        <w:t>Pracą Komisji Odwoławczej kieruje Przewodniczący.</w:t>
      </w:r>
    </w:p>
    <w:p w14:paraId="4DA66127" w14:textId="77777777" w:rsidR="00693F70" w:rsidRDefault="00693F70" w:rsidP="00693F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426" w:hanging="426"/>
        <w:contextualSpacing w:val="0"/>
        <w:jc w:val="both"/>
      </w:pPr>
      <w:r w:rsidRPr="001A4B36">
        <w:t>Podmiot składający odwołanie zostanie pisemnie poinformowany o wynikach</w:t>
      </w:r>
      <w:r>
        <w:t xml:space="preserve"> </w:t>
      </w:r>
      <w:r w:rsidRPr="001A4B36">
        <w:t xml:space="preserve">postępowania odwoławczego w przeciągu </w:t>
      </w:r>
      <w:r>
        <w:t>7</w:t>
      </w:r>
      <w:r w:rsidRPr="001A4B36">
        <w:t xml:space="preserve"> dni roboczych od ogłoszenia wyników</w:t>
      </w:r>
      <w:r>
        <w:t xml:space="preserve"> </w:t>
      </w:r>
      <w:r w:rsidRPr="001A4B36">
        <w:t>konkursu.</w:t>
      </w:r>
    </w:p>
    <w:p w14:paraId="02E9F681" w14:textId="77777777" w:rsidR="00693F70" w:rsidRDefault="00693F70" w:rsidP="00693F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426" w:hanging="426"/>
        <w:contextualSpacing w:val="0"/>
        <w:jc w:val="both"/>
      </w:pPr>
      <w:r w:rsidRPr="001A4B36">
        <w:t>Decyzja Komisji Odwoławczej jest decyzją ostateczną, od której nie służy żaden środek</w:t>
      </w:r>
      <w:r>
        <w:t xml:space="preserve"> </w:t>
      </w:r>
      <w:r w:rsidRPr="001A4B36">
        <w:t>odwoławczy.</w:t>
      </w:r>
    </w:p>
    <w:p w14:paraId="64A26477" w14:textId="77777777" w:rsidR="00693F70" w:rsidRPr="001A4B36" w:rsidRDefault="00693F70" w:rsidP="00693F70">
      <w:pPr>
        <w:pStyle w:val="Akapitzlist"/>
        <w:autoSpaceDE w:val="0"/>
        <w:autoSpaceDN w:val="0"/>
        <w:adjustRightInd w:val="0"/>
        <w:spacing w:after="60" w:line="240" w:lineRule="auto"/>
        <w:ind w:left="426"/>
        <w:contextualSpacing w:val="0"/>
        <w:jc w:val="both"/>
      </w:pPr>
    </w:p>
    <w:p w14:paraId="44F50C83" w14:textId="77777777" w:rsidR="00693F70" w:rsidRDefault="00693F70" w:rsidP="00693F70">
      <w:pPr>
        <w:spacing w:after="6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EDE1EC" w14:textId="77777777" w:rsidR="00693F70" w:rsidRDefault="00693F70" w:rsidP="00693F70">
      <w:pPr>
        <w:spacing w:after="60" w:line="240" w:lineRule="auto"/>
      </w:pPr>
    </w:p>
    <w:p w14:paraId="4C00D687" w14:textId="77777777" w:rsidR="00A41EE7" w:rsidRDefault="00A41EE7"/>
    <w:sectPr w:rsidR="00A41EE7" w:rsidSect="00587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C0FA8"/>
    <w:multiLevelType w:val="hybridMultilevel"/>
    <w:tmpl w:val="A8287F9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E0E5D86"/>
    <w:multiLevelType w:val="multilevel"/>
    <w:tmpl w:val="E7867D1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CCB11C3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06C6E5F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9F006CB"/>
    <w:multiLevelType w:val="hybridMultilevel"/>
    <w:tmpl w:val="FC388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BCE42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01A1B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CE8201E"/>
    <w:multiLevelType w:val="hybridMultilevel"/>
    <w:tmpl w:val="90C0A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FA"/>
    <w:rsid w:val="00443468"/>
    <w:rsid w:val="004C0C1C"/>
    <w:rsid w:val="00693F70"/>
    <w:rsid w:val="008F24F3"/>
    <w:rsid w:val="009C23FA"/>
    <w:rsid w:val="00A41EE7"/>
    <w:rsid w:val="00B60E30"/>
    <w:rsid w:val="00C1561B"/>
    <w:rsid w:val="00E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CC3E"/>
  <w15:chartTrackingRefBased/>
  <w15:docId w15:val="{857D5BDB-F1F9-44A5-AD9D-3423414D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F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93F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93F7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3F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E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zoz.zgorz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1453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Barczyk</dc:creator>
  <cp:keywords/>
  <dc:description/>
  <cp:lastModifiedBy>Kamil Barczyk</cp:lastModifiedBy>
  <cp:revision>5</cp:revision>
  <cp:lastPrinted>2016-02-05T12:11:00Z</cp:lastPrinted>
  <dcterms:created xsi:type="dcterms:W3CDTF">2016-02-05T11:42:00Z</dcterms:created>
  <dcterms:modified xsi:type="dcterms:W3CDTF">2016-05-10T20:21:00Z</dcterms:modified>
</cp:coreProperties>
</file>